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28A" w:rsidRPr="00CD028A" w:rsidRDefault="00CD028A" w:rsidP="00CD028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CD028A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Beschlussvorschlag</w:t>
      </w:r>
    </w:p>
    <w:p w:rsidR="00CD028A" w:rsidRPr="00CD028A" w:rsidRDefault="00CD028A" w:rsidP="00CD028A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D028A">
        <w:rPr>
          <w:rFonts w:ascii="Arial" w:eastAsia="Times New Roman" w:hAnsi="Arial" w:cs="Arial"/>
          <w:lang w:eastAsia="de-DE"/>
        </w:rPr>
        <w:t xml:space="preserve">Der Oberbürgermeister wird beauftragt, neben den vorgeschlagenen Standortempfehlungen, den Standort – </w:t>
      </w:r>
      <w:r>
        <w:rPr>
          <w:rFonts w:ascii="Arial" w:eastAsia="Times New Roman" w:hAnsi="Arial" w:cs="Arial"/>
          <w:lang w:eastAsia="de-DE"/>
        </w:rPr>
        <w:t xml:space="preserve">Spielplatz </w:t>
      </w:r>
      <w:proofErr w:type="spellStart"/>
      <w:r>
        <w:rPr>
          <w:rFonts w:ascii="Arial" w:eastAsia="Times New Roman" w:hAnsi="Arial" w:cs="Arial"/>
          <w:lang w:eastAsia="de-DE"/>
        </w:rPr>
        <w:t>Tucholskystrasse</w:t>
      </w:r>
      <w:proofErr w:type="spellEnd"/>
      <w:r>
        <w:rPr>
          <w:rFonts w:ascii="Arial" w:eastAsia="Times New Roman" w:hAnsi="Arial" w:cs="Arial"/>
          <w:lang w:eastAsia="de-DE"/>
        </w:rPr>
        <w:t xml:space="preserve"> </w:t>
      </w:r>
      <w:r w:rsidR="00A50249">
        <w:rPr>
          <w:rFonts w:ascii="Arial" w:eastAsia="Times New Roman" w:hAnsi="Arial" w:cs="Arial"/>
          <w:lang w:eastAsia="de-DE"/>
        </w:rPr>
        <w:t>/</w:t>
      </w:r>
      <w:r>
        <w:rPr>
          <w:rFonts w:ascii="Arial" w:eastAsia="Times New Roman" w:hAnsi="Arial" w:cs="Arial"/>
          <w:lang w:eastAsia="de-DE"/>
        </w:rPr>
        <w:t xml:space="preserve"> An den Linden</w:t>
      </w:r>
      <w:r w:rsidRPr="00CD028A">
        <w:rPr>
          <w:rFonts w:ascii="Arial" w:eastAsia="Times New Roman" w:hAnsi="Arial" w:cs="Arial"/>
          <w:lang w:eastAsia="de-DE"/>
        </w:rPr>
        <w:t xml:space="preserve"> aufzunehmen und zu errichten. </w:t>
      </w:r>
    </w:p>
    <w:p w:rsidR="009F2FDD" w:rsidRPr="00CD028A" w:rsidRDefault="00CD028A" w:rsidP="00CD028A">
      <w:pPr>
        <w:rPr>
          <w:rFonts w:ascii="Arial" w:eastAsia="Times New Roman" w:hAnsi="Arial" w:cs="Arial"/>
          <w:lang w:eastAsia="de-DE"/>
        </w:rPr>
      </w:pPr>
      <w:r w:rsidRPr="00CD028A">
        <w:rPr>
          <w:rFonts w:ascii="Arial" w:eastAsia="Times New Roman" w:hAnsi="Arial" w:cs="Arial"/>
          <w:lang w:eastAsia="de-DE"/>
        </w:rPr>
        <w:t>In Anlehnung an den eingereichten Haushaltsantrag VIII-HP-OR-10081</w:t>
      </w:r>
      <w:r>
        <w:rPr>
          <w:rFonts w:ascii="Arial" w:eastAsia="Times New Roman" w:hAnsi="Arial" w:cs="Arial"/>
          <w:lang w:eastAsia="de-DE"/>
        </w:rPr>
        <w:t xml:space="preserve"> </w:t>
      </w:r>
      <w:r w:rsidRPr="00CD028A">
        <w:rPr>
          <w:rFonts w:ascii="Arial" w:eastAsia="Times New Roman" w:hAnsi="Arial" w:cs="Arial"/>
          <w:lang w:eastAsia="de-DE"/>
        </w:rPr>
        <w:t xml:space="preserve">und dem Verfahrensvorschlag aus erweiterten Fachausschuss Finanzen vom 08.02.2025 wird der Antrag als Änderungsantrag zur Vorlage VII-DS-09871 eingereicht. </w:t>
      </w:r>
      <w:r w:rsidR="00CF2B2D">
        <w:rPr>
          <w:rFonts w:ascii="Arial" w:eastAsia="Times New Roman" w:hAnsi="Arial" w:cs="Arial"/>
          <w:lang w:eastAsia="de-DE"/>
        </w:rPr>
        <w:t xml:space="preserve">Die WC-Anlage ist im Haushaltsjahr 2025/2026 zu errichten. </w:t>
      </w:r>
      <w:r w:rsidR="009F2FDD">
        <w:rPr>
          <w:rFonts w:ascii="Arial" w:eastAsia="Times New Roman" w:hAnsi="Arial" w:cs="Arial"/>
          <w:lang w:eastAsia="de-DE"/>
        </w:rPr>
        <w:t xml:space="preserve">Der Ortschaftsrat ist </w:t>
      </w:r>
      <w:r w:rsidR="00176533">
        <w:rPr>
          <w:rFonts w:ascii="Arial" w:eastAsia="Times New Roman" w:hAnsi="Arial" w:cs="Arial"/>
          <w:lang w:eastAsia="de-DE"/>
        </w:rPr>
        <w:t xml:space="preserve">mindestens </w:t>
      </w:r>
      <w:r w:rsidR="00176533" w:rsidRPr="00176533">
        <w:rPr>
          <w:rFonts w:ascii="Arial" w:eastAsia="Times New Roman" w:hAnsi="Arial" w:cs="Arial"/>
          <w:lang w:eastAsia="de-DE"/>
        </w:rPr>
        <w:t>einmal im Quartal bis zur Eröffnung der Toilettenanlage</w:t>
      </w:r>
      <w:r w:rsidR="00176533">
        <w:rPr>
          <w:rFonts w:ascii="Arial" w:eastAsia="Times New Roman" w:hAnsi="Arial" w:cs="Arial"/>
          <w:lang w:eastAsia="de-DE"/>
        </w:rPr>
        <w:t xml:space="preserve"> </w:t>
      </w:r>
      <w:r w:rsidR="00176533" w:rsidRPr="00176533">
        <w:rPr>
          <w:rFonts w:ascii="Arial" w:eastAsia="Times New Roman" w:hAnsi="Arial" w:cs="Arial"/>
          <w:lang w:eastAsia="de-DE"/>
        </w:rPr>
        <w:t>über den Fortschritt der Maßnahme zu informieren.</w:t>
      </w:r>
    </w:p>
    <w:p w:rsidR="00CD028A" w:rsidRDefault="00A50249" w:rsidP="00CD028A">
      <w:pPr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Begründung:</w:t>
      </w:r>
    </w:p>
    <w:p w:rsidR="00CF2B2D" w:rsidRDefault="00CD028A" w:rsidP="00CD028A">
      <w:pPr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An o.a. Standort befindet sich ein neu gestalteter, stark frequentierter Spielplatz. Auf diesem sind sowohl Spielgeräte für Kinder, als auch Trainingsmöglichkeiten für Heranwachsende und Erwachsenen vorhanden. Der Platz hat sich im vergangene</w:t>
      </w:r>
      <w:r w:rsidR="00A50249">
        <w:rPr>
          <w:rFonts w:ascii="Arial" w:eastAsia="Times New Roman" w:hAnsi="Arial" w:cs="Arial"/>
          <w:lang w:eastAsia="de-DE"/>
        </w:rPr>
        <w:t>n</w:t>
      </w:r>
      <w:r>
        <w:rPr>
          <w:rFonts w:ascii="Arial" w:eastAsia="Times New Roman" w:hAnsi="Arial" w:cs="Arial"/>
          <w:lang w:eastAsia="de-DE"/>
        </w:rPr>
        <w:t xml:space="preserve"> Jahr als </w:t>
      </w:r>
      <w:r w:rsidR="00A50249">
        <w:rPr>
          <w:rFonts w:ascii="Arial" w:eastAsia="Times New Roman" w:hAnsi="Arial" w:cs="Arial"/>
          <w:lang w:eastAsia="de-DE"/>
        </w:rPr>
        <w:t xml:space="preserve">wichtiger </w:t>
      </w:r>
      <w:r>
        <w:rPr>
          <w:rFonts w:ascii="Arial" w:eastAsia="Times New Roman" w:hAnsi="Arial" w:cs="Arial"/>
          <w:lang w:eastAsia="de-DE"/>
        </w:rPr>
        <w:t xml:space="preserve">Treffpunkt </w:t>
      </w:r>
      <w:r w:rsidR="00A50249">
        <w:rPr>
          <w:rFonts w:ascii="Arial" w:eastAsia="Times New Roman" w:hAnsi="Arial" w:cs="Arial"/>
          <w:lang w:eastAsia="de-DE"/>
        </w:rPr>
        <w:t xml:space="preserve">zur </w:t>
      </w:r>
      <w:r>
        <w:rPr>
          <w:rFonts w:ascii="Arial" w:eastAsia="Times New Roman" w:hAnsi="Arial" w:cs="Arial"/>
          <w:lang w:eastAsia="de-DE"/>
        </w:rPr>
        <w:t>Kommunikation und des Sportes in unserer Ortschaft herausgebildet.</w:t>
      </w:r>
      <w:r w:rsidR="00CF2B2D">
        <w:rPr>
          <w:rFonts w:ascii="Arial" w:eastAsia="Times New Roman" w:hAnsi="Arial" w:cs="Arial"/>
          <w:lang w:eastAsia="de-DE"/>
        </w:rPr>
        <w:t xml:space="preserve"> </w:t>
      </w:r>
    </w:p>
    <w:p w:rsidR="006B5C44" w:rsidRDefault="006B5C44" w:rsidP="006B5C44">
      <w:pPr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Da Rückmarsdorf keinen zentralen Dorfplatz besitzt, an welchem Veranstaltungen durchgeführt werden können, soll dieser Bereich in Zukunft stärker hierfür genutzt werden.</w:t>
      </w:r>
    </w:p>
    <w:p w:rsidR="006B5C44" w:rsidRDefault="006B5C44" w:rsidP="006B5C44">
      <w:pPr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Um </w:t>
      </w:r>
      <w:r w:rsidRPr="00CD028A">
        <w:rPr>
          <w:rFonts w:ascii="Arial" w:eastAsia="Times New Roman" w:hAnsi="Arial" w:cs="Arial"/>
          <w:lang w:eastAsia="de-DE"/>
        </w:rPr>
        <w:t>eine unkontrollierte Verschmutzung der unmittelbaren Umgebung zu verhindern</w:t>
      </w:r>
      <w:r>
        <w:rPr>
          <w:rFonts w:ascii="Arial" w:eastAsia="Times New Roman" w:hAnsi="Arial" w:cs="Arial"/>
          <w:lang w:eastAsia="de-DE"/>
        </w:rPr>
        <w:t xml:space="preserve"> und die hygienischen Aspekte zu wahren, ist das Errichten dieser Örtlichkeit von wesentlicher Bedeutung.</w:t>
      </w:r>
    </w:p>
    <w:p w:rsidR="00CD028A" w:rsidRDefault="00CF2B2D" w:rsidP="00CD028A">
      <w:pPr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In der Ratsversammlung vo</w:t>
      </w:r>
      <w:r w:rsidR="006B5C44">
        <w:rPr>
          <w:rFonts w:ascii="Arial" w:eastAsia="Times New Roman" w:hAnsi="Arial" w:cs="Arial"/>
          <w:lang w:eastAsia="de-DE"/>
        </w:rPr>
        <w:t xml:space="preserve">m 12.02.25 Vorlage 18.7.2 </w:t>
      </w:r>
      <w:r>
        <w:rPr>
          <w:rFonts w:ascii="Arial" w:eastAsia="Times New Roman" w:hAnsi="Arial" w:cs="Arial"/>
          <w:lang w:eastAsia="de-DE"/>
        </w:rPr>
        <w:t>wurde für</w:t>
      </w:r>
      <w:r w:rsidR="006B5C44">
        <w:rPr>
          <w:rFonts w:ascii="Arial" w:eastAsia="Times New Roman" w:hAnsi="Arial" w:cs="Arial"/>
          <w:lang w:eastAsia="de-DE"/>
        </w:rPr>
        <w:t xml:space="preserve"> den Ortschaftsrat </w:t>
      </w:r>
      <w:proofErr w:type="spellStart"/>
      <w:r w:rsidR="006B5C44" w:rsidRPr="006B5C44">
        <w:rPr>
          <w:rFonts w:ascii="Arial" w:eastAsia="Times New Roman" w:hAnsi="Arial" w:cs="Arial"/>
          <w:lang w:eastAsia="de-DE"/>
        </w:rPr>
        <w:t>Lützschena-Stahmeln</w:t>
      </w:r>
      <w:proofErr w:type="spellEnd"/>
      <w:r w:rsidR="006B5C44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 xml:space="preserve">eine Toilettenanlage genehmigt. Im Zuge der </w:t>
      </w:r>
      <w:r w:rsidR="006B5C44">
        <w:rPr>
          <w:rFonts w:ascii="Arial" w:eastAsia="Times New Roman" w:hAnsi="Arial" w:cs="Arial"/>
          <w:lang w:eastAsia="de-DE"/>
        </w:rPr>
        <w:t>g</w:t>
      </w:r>
      <w:r>
        <w:rPr>
          <w:rFonts w:ascii="Arial" w:eastAsia="Times New Roman" w:hAnsi="Arial" w:cs="Arial"/>
          <w:lang w:eastAsia="de-DE"/>
        </w:rPr>
        <w:t>leichberechtigten Behandlung aller Ortschaften sehen wir die Errichtung einer To</w:t>
      </w:r>
      <w:r w:rsidR="006B5C44">
        <w:rPr>
          <w:rFonts w:ascii="Arial" w:eastAsia="Times New Roman" w:hAnsi="Arial" w:cs="Arial"/>
          <w:lang w:eastAsia="de-DE"/>
        </w:rPr>
        <w:t>ilette im Ortsteil Rückmarsdorf als zwingend erforderlich.</w:t>
      </w:r>
      <w:bookmarkStart w:id="0" w:name="_GoBack"/>
      <w:bookmarkEnd w:id="0"/>
    </w:p>
    <w:p w:rsidR="0042101C" w:rsidRDefault="0042101C"/>
    <w:sectPr w:rsidR="004210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8A"/>
    <w:rsid w:val="00176533"/>
    <w:rsid w:val="0042101C"/>
    <w:rsid w:val="006B5C44"/>
    <w:rsid w:val="009F2FDD"/>
    <w:rsid w:val="00A50249"/>
    <w:rsid w:val="00CD028A"/>
    <w:rsid w:val="00CF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6459"/>
  <w15:chartTrackingRefBased/>
  <w15:docId w15:val="{03255C04-6DE7-4848-A3DB-2ABB6694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CD02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D028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D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impletooltipcontainer">
    <w:name w:val="simpletooltip_container"/>
    <w:basedOn w:val="Absatz-Standardschriftart"/>
    <w:rsid w:val="00CD0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6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0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9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7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0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84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1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1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Stolzinger Stolze</dc:creator>
  <cp:keywords/>
  <dc:description/>
  <cp:lastModifiedBy>Stolzinger Stolze</cp:lastModifiedBy>
  <cp:revision>3</cp:revision>
  <dcterms:created xsi:type="dcterms:W3CDTF">2025-02-22T08:54:00Z</dcterms:created>
  <dcterms:modified xsi:type="dcterms:W3CDTF">2025-02-22T09:40:00Z</dcterms:modified>
</cp:coreProperties>
</file>